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Должностной регламент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</w:rPr>
      </w:pPr>
      <w:r w:rsidRPr="00DA56C8">
        <w:rPr>
          <w:rFonts w:eastAsia="Calibri"/>
        </w:rPr>
        <w:t>старшего государственного налогового инспектора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</w:rPr>
      </w:pPr>
      <w:r w:rsidRPr="00DA56C8">
        <w:rPr>
          <w:rFonts w:eastAsia="Calibri"/>
        </w:rPr>
        <w:t>отдела информационно-аналитической работы Межрегиональной инспекции Федеральной налоговой службы по Дальневосточному федеральному округу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I. Общие положения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DA56C8">
        <w:rPr>
          <w:rFonts w:eastAsia="Calibri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информационно-аналитической работы Межрегиональной инспекции Федеральной налоговой службы по Дальневосточному федеральному округу относится к ведущей группе должностей гражданской службы категории "специалисты".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Регистрационный номер (код) должности - 11-3-4-021.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C0099" w:rsidRPr="00DA56C8" w:rsidRDefault="00AC0099" w:rsidP="00AC0099">
      <w:pPr>
        <w:ind w:firstLine="539"/>
        <w:jc w:val="both"/>
        <w:rPr>
          <w:lang w:eastAsia="zh-CN" w:bidi="en-US"/>
        </w:rPr>
      </w:pPr>
      <w:r w:rsidRPr="00DA56C8">
        <w:rPr>
          <w:rFonts w:eastAsia="Calibri"/>
          <w:lang w:eastAsia="en-US"/>
        </w:rPr>
        <w:t xml:space="preserve">3. </w:t>
      </w:r>
      <w:r w:rsidRPr="00DE4D55">
        <w:rPr>
          <w:rFonts w:eastAsia="Calibri"/>
          <w:lang w:eastAsia="en-US"/>
        </w:rPr>
        <w:t>Вид профессиональной служебной деятельности государственного налогового инспектора: Анализ и прогнозирование доходов. Регулирование в сфере урегулирования задолженности. Регулирование в сфере налогового администрирования. 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AC0099" w:rsidRPr="00DA56C8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r w:rsidRPr="00DA56C8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DA56C8">
        <w:rPr>
          <w:rFonts w:eastAsia="Calibri"/>
          <w:lang w:eastAsia="en-US"/>
        </w:rPr>
        <w:t>.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AC0099" w:rsidRPr="00DA56C8" w:rsidRDefault="00AC0099" w:rsidP="00AC009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 xml:space="preserve">гражданской службы 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6.2. Без предъявления требований к стажу.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6.3. Наличие базовых знаний: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  <w:lang w:eastAsia="en-US"/>
        </w:rPr>
        <w:t xml:space="preserve">1) </w:t>
      </w:r>
      <w:r w:rsidRPr="00FE42F0">
        <w:rPr>
          <w:rFonts w:eastAsia="Calibri"/>
        </w:rPr>
        <w:t xml:space="preserve">знание </w:t>
      </w:r>
      <w:hyperlink r:id="rId4" w:history="1">
        <w:r w:rsidRPr="00FE42F0">
          <w:rPr>
            <w:rFonts w:eastAsia="Calibri"/>
          </w:rPr>
          <w:t>Конституции</w:t>
        </w:r>
      </w:hyperlink>
      <w:r w:rsidRPr="00FE42F0">
        <w:rPr>
          <w:rFonts w:eastAsia="Calibri"/>
        </w:rPr>
        <w:t xml:space="preserve"> Российской Федерации;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2) федеральных конституционных законов;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3) федеральных законов;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7) норм делового общения;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8) форм и методов работы с применением автоматизированных средств управления;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9) служебного распорядка инспекции;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10) порядка работы со служебной информацией;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11) основ делопроизводства;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lastRenderedPageBreak/>
        <w:t xml:space="preserve">12) правил охраны труда и противопожарной безопасности; 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 xml:space="preserve">13) аппаратного и программного обеспечения; 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 xml:space="preserve">14) возможностей и особенностей </w:t>
      </w:r>
      <w:proofErr w:type="gramStart"/>
      <w:r w:rsidRPr="00FE42F0">
        <w:rPr>
          <w:rFonts w:eastAsia="Calibri"/>
        </w:rPr>
        <w:t>применения</w:t>
      </w:r>
      <w:proofErr w:type="gramEnd"/>
      <w:r w:rsidRPr="00FE42F0">
        <w:rPr>
          <w:rFonts w:eastAsia="Calibri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15) общих вопросов в области обеспечения информационной безопасности.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 Наличие профессиональных знаний: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6.4.1. В сфере законодательства Российской Федерации: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1)</w:t>
      </w:r>
      <w:r w:rsidRPr="00FE42F0">
        <w:rPr>
          <w:color w:val="000000"/>
          <w:lang w:bidi="en-US"/>
        </w:rPr>
        <w:t xml:space="preserve"> </w:t>
      </w:r>
      <w:r w:rsidRPr="00FE42F0">
        <w:rPr>
          <w:lang w:eastAsia="zh-CN" w:bidi="en-US"/>
        </w:rPr>
        <w:t xml:space="preserve">Налоговый кодекс Российской Федерации 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 xml:space="preserve">2) Бюджетный кодекс Российской Федерации 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7)</w:t>
      </w:r>
      <w:r w:rsidRPr="00FE42F0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8)</w:t>
      </w:r>
      <w:r w:rsidRPr="00FE42F0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9)</w:t>
      </w:r>
      <w:r w:rsidRPr="00FE42F0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10)</w:t>
      </w:r>
      <w:r w:rsidRPr="00FE42F0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11)</w:t>
      </w:r>
      <w:r w:rsidRPr="00FE42F0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12)</w:t>
      </w:r>
      <w:r w:rsidRPr="00FE42F0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AC0099" w:rsidRPr="00FE42F0" w:rsidRDefault="00AC0099" w:rsidP="00AC0099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 xml:space="preserve">13) </w:t>
      </w:r>
      <w:r w:rsidRPr="00FE42F0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AC0099" w:rsidRPr="00FE42F0" w:rsidRDefault="00AC0099" w:rsidP="00AC0099">
      <w:pPr>
        <w:suppressAutoHyphens/>
        <w:ind w:firstLine="540"/>
        <w:jc w:val="both"/>
        <w:rPr>
          <w:lang w:eastAsia="zh-CN" w:bidi="en-US"/>
        </w:rPr>
      </w:pPr>
      <w:r w:rsidRPr="00FE42F0">
        <w:rPr>
          <w:rFonts w:eastAsia="Calibri"/>
          <w:lang w:eastAsia="en-US"/>
        </w:rPr>
        <w:t>14)</w:t>
      </w:r>
      <w:r w:rsidRPr="00FE42F0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proofErr w:type="gramStart"/>
      <w:r w:rsidRPr="00FE42F0">
        <w:rPr>
          <w:rFonts w:eastAsia="Calibri"/>
          <w:lang w:eastAsia="en-US"/>
        </w:rPr>
        <w:t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E42F0">
        <w:rPr>
          <w:rFonts w:eastAsia="Calibri"/>
          <w:lang w:eastAsia="en-US"/>
        </w:rPr>
        <w:t xml:space="preserve">, </w:t>
      </w:r>
      <w:proofErr w:type="gramStart"/>
      <w:r w:rsidRPr="00FE42F0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lastRenderedPageBreak/>
        <w:t>17)</w:t>
      </w:r>
      <w:r w:rsidRPr="00FE42F0">
        <w:rPr>
          <w:rFonts w:eastAsia="Calibri"/>
          <w:lang w:eastAsia="en-US"/>
        </w:rPr>
        <w:tab/>
        <w:t xml:space="preserve">постановление Правительства Российской Федерации от 12 августа 2004 г. № 410 «О порядке </w:t>
      </w:r>
      <w:proofErr w:type="gramStart"/>
      <w:r w:rsidRPr="00FE42F0">
        <w:rPr>
          <w:rFonts w:eastAsia="Calibri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FE42F0">
        <w:rPr>
          <w:rFonts w:eastAsia="Calibri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18)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proofErr w:type="gramStart"/>
      <w:r w:rsidRPr="00FE42F0">
        <w:rPr>
          <w:rFonts w:eastAsia="Calibri"/>
          <w:lang w:eastAsia="en-US"/>
        </w:rPr>
        <w:t>19)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proofErr w:type="gramStart"/>
      <w:r w:rsidRPr="00FE42F0">
        <w:rPr>
          <w:rFonts w:eastAsia="Calibri"/>
          <w:lang w:eastAsia="en-US"/>
        </w:rPr>
        <w:t>20)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  <w:proofErr w:type="gramEnd"/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proofErr w:type="gramStart"/>
      <w:r w:rsidRPr="00FE42F0">
        <w:rPr>
          <w:rFonts w:eastAsia="Calibri"/>
          <w:lang w:eastAsia="en-US"/>
        </w:rPr>
        <w:t>21)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FE42F0">
        <w:rPr>
          <w:rFonts w:eastAsia="Calibri"/>
          <w:lang w:eastAsia="en-US"/>
        </w:rPr>
        <w:t xml:space="preserve"> своих должностных обязанностей”;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proofErr w:type="gramStart"/>
      <w:r w:rsidRPr="00FE42F0">
        <w:rPr>
          <w:rFonts w:eastAsia="Calibri"/>
          <w:lang w:eastAsia="en-US"/>
        </w:rPr>
        <w:t>22)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FE42F0">
        <w:rPr>
          <w:rFonts w:eastAsia="Calibri"/>
          <w:lang w:eastAsia="en-US"/>
        </w:rPr>
        <w:t>, утвержденных постановлением Правительства Российской Федерации от 10 февраля 2014 г. № 89”;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23)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proofErr w:type="gramStart"/>
      <w:r w:rsidRPr="00FE42F0">
        <w:rPr>
          <w:rFonts w:eastAsia="Calibri"/>
          <w:lang w:eastAsia="en-US"/>
        </w:rPr>
        <w:t>24)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25)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19 ноября 2014 г. № 1221 “Об утверждении Правил присвоения, изменения и аннулирования адресов”;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26)</w:t>
      </w:r>
      <w:r w:rsidRPr="00FE42F0">
        <w:rPr>
          <w:rFonts w:eastAsia="Calibri"/>
          <w:lang w:eastAsia="en-US"/>
        </w:rPr>
        <w:tab/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27)</w:t>
      </w:r>
      <w:r w:rsidRPr="00FE42F0">
        <w:rPr>
          <w:rFonts w:eastAsia="Calibri"/>
          <w:lang w:eastAsia="en-US"/>
        </w:rPr>
        <w:tab/>
        <w:t xml:space="preserve">правила раскрытия федеральными органами исполнительной власти информации о подготовке проектов нормативных правовых актов и результатах их </w:t>
      </w:r>
      <w:r w:rsidRPr="00FE42F0">
        <w:rPr>
          <w:rFonts w:eastAsia="Calibri"/>
          <w:lang w:eastAsia="en-US"/>
        </w:rPr>
        <w:lastRenderedPageBreak/>
        <w:t>общественного обсуждения (утверждены постановлением Правительства Российской Федерации от 21 августа 2012 г. № 851851);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28) 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proofErr w:type="gramStart"/>
      <w:r w:rsidRPr="00FE42F0">
        <w:rPr>
          <w:rFonts w:eastAsia="Calibri"/>
          <w:lang w:eastAsia="en-US"/>
        </w:rPr>
        <w:t>29)</w:t>
      </w:r>
      <w:r w:rsidRPr="00FE42F0">
        <w:rPr>
          <w:rFonts w:eastAsia="Calibri"/>
          <w:lang w:eastAsia="en-US"/>
        </w:rPr>
        <w:tab/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FE42F0">
        <w:rPr>
          <w:rFonts w:eastAsia="Calibri"/>
          <w:lang w:eastAsia="en-US"/>
        </w:rPr>
        <w:t xml:space="preserve"> от 12 августа 2004 г. № 410”;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30)</w:t>
      </w:r>
      <w:r w:rsidRPr="00FE42F0">
        <w:rPr>
          <w:rFonts w:eastAsia="Calibri"/>
          <w:lang w:eastAsia="en-US"/>
        </w:rPr>
        <w:tab/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31) постановление Правительства Российской Федерации от 13 августа 1997 г. № 1009 «Об утверждении </w:t>
      </w:r>
      <w:proofErr w:type="gramStart"/>
      <w:r w:rsidRPr="00FE42F0">
        <w:rPr>
          <w:rFonts w:eastAsia="Calibri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E42F0">
        <w:rPr>
          <w:rFonts w:eastAsia="Calibri"/>
          <w:lang w:eastAsia="en-US"/>
        </w:rPr>
        <w:t xml:space="preserve"> и их государственной регистрации»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proofErr w:type="gramStart"/>
      <w:r w:rsidRPr="00FE42F0">
        <w:rPr>
          <w:rFonts w:eastAsia="Calibri"/>
          <w:lang w:eastAsia="en-US"/>
        </w:rPr>
        <w:t>32)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FE42F0">
        <w:rPr>
          <w:rFonts w:eastAsia="Calibri"/>
          <w:lang w:eastAsia="en-US"/>
        </w:rPr>
        <w:t xml:space="preserve"> своих должностных обязанностей”.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33)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AC0099" w:rsidRPr="00FE42F0" w:rsidRDefault="00AC0099" w:rsidP="00AC0099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34)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6.4.2. Иные профессиональные знания: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1) основы экономики, финансов и кредита, бухгалтерского и налогового учета;</w:t>
      </w:r>
    </w:p>
    <w:p w:rsidR="00AC0099" w:rsidRPr="00FE42F0" w:rsidRDefault="00AC0099" w:rsidP="00AC009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2) основы налогообложения;</w:t>
      </w:r>
    </w:p>
    <w:p w:rsidR="00AC0099" w:rsidRPr="00FE42F0" w:rsidRDefault="00AC0099" w:rsidP="00AC009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3) основы финансовых и кредитных отношений;</w:t>
      </w:r>
    </w:p>
    <w:p w:rsidR="00AC0099" w:rsidRPr="00FE42F0" w:rsidRDefault="00AC0099" w:rsidP="00AC009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4) общие положения о налоговом контроле;</w:t>
      </w:r>
    </w:p>
    <w:p w:rsidR="00AC0099" w:rsidRPr="00FE42F0" w:rsidRDefault="00AC0099" w:rsidP="00AC009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5) принципы формирования бюджетной системы Российской Федерации;</w:t>
      </w:r>
    </w:p>
    <w:p w:rsidR="00AC0099" w:rsidRPr="00FE42F0" w:rsidRDefault="00AC0099" w:rsidP="00AC009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6) принципы формирования налоговой системы Российской Федерации;</w:t>
      </w:r>
    </w:p>
    <w:p w:rsidR="00AC0099" w:rsidRPr="00FE42F0" w:rsidRDefault="00AC0099" w:rsidP="00AC009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7) порядок проведения мероприятий налогового контроля;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8)  принципы налогового администрирования. </w:t>
      </w:r>
    </w:p>
    <w:p w:rsidR="00AC0099" w:rsidRPr="00FE42F0" w:rsidRDefault="00AC0099" w:rsidP="00AC0099">
      <w:pPr>
        <w:suppressAutoHyphens/>
        <w:ind w:firstLine="539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9) принципы формирования статистической налоговой отчетности;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lang w:eastAsia="zh-CN" w:bidi="en-US"/>
        </w:rPr>
      </w:pPr>
      <w:r w:rsidRPr="00FE42F0">
        <w:rPr>
          <w:lang w:eastAsia="zh-CN" w:bidi="en-US"/>
        </w:rPr>
        <w:t>10) порядок применения бюджетной классификации Российской</w:t>
      </w:r>
      <w:r>
        <w:rPr>
          <w:lang w:eastAsia="zh-CN" w:bidi="en-US"/>
        </w:rPr>
        <w:t xml:space="preserve"> Федерации;</w:t>
      </w:r>
    </w:p>
    <w:p w:rsidR="00AC0099" w:rsidRPr="004626CC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11) </w:t>
      </w:r>
      <w:r w:rsidRPr="004626CC">
        <w:rPr>
          <w:rFonts w:eastAsia="Calibri"/>
          <w:lang w:eastAsia="en-US"/>
        </w:rPr>
        <w:t>основные направления и приоритеты государственной политики в области прогнозирования доходов федерального бюджета;</w:t>
      </w:r>
    </w:p>
    <w:p w:rsidR="00AC0099" w:rsidRPr="004626CC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12)</w:t>
      </w:r>
      <w:r w:rsidRPr="004626CC">
        <w:rPr>
          <w:rFonts w:eastAsia="Calibri"/>
          <w:lang w:eastAsia="en-US"/>
        </w:rPr>
        <w:t xml:space="preserve"> основы макроэкономической, бюджетной, долговой, налоговой, денежно-кредитной политики Российской Федерации;</w:t>
      </w:r>
    </w:p>
    <w:p w:rsidR="00AC0099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13)</w:t>
      </w:r>
      <w:r w:rsidRPr="004626CC">
        <w:rPr>
          <w:rFonts w:eastAsia="Calibri"/>
          <w:lang w:eastAsia="en-US"/>
        </w:rPr>
        <w:t xml:space="preserve"> основные направления и приоритеты государственной политики в области д</w:t>
      </w:r>
      <w:r>
        <w:rPr>
          <w:rFonts w:eastAsia="Calibri"/>
          <w:lang w:eastAsia="en-US"/>
        </w:rPr>
        <w:t>олгосрочного развития экономики;</w:t>
      </w:r>
    </w:p>
    <w:p w:rsidR="00AC0099" w:rsidRPr="003B469A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14) </w:t>
      </w:r>
      <w:r w:rsidRPr="003B469A">
        <w:rPr>
          <w:rFonts w:eastAsia="Calibri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C0099" w:rsidRPr="003B469A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15)</w:t>
      </w:r>
      <w:r w:rsidRPr="003B469A">
        <w:rPr>
          <w:rFonts w:eastAsia="Calibri"/>
          <w:lang w:eastAsia="en-US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AC0099" w:rsidRPr="003B469A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16)</w:t>
      </w:r>
      <w:r w:rsidRPr="003B469A">
        <w:rPr>
          <w:rFonts w:eastAsia="Calibri"/>
          <w:lang w:eastAsia="en-US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C0099" w:rsidRPr="003B469A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17)</w:t>
      </w:r>
      <w:r w:rsidRPr="003B469A">
        <w:rPr>
          <w:rFonts w:eastAsia="Calibri"/>
          <w:lang w:eastAsia="en-US"/>
        </w:rPr>
        <w:t xml:space="preserve"> понятие и меры принудительного взыскания задолженности;</w:t>
      </w:r>
    </w:p>
    <w:p w:rsidR="00AC0099" w:rsidRPr="003B469A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3B469A">
        <w:rPr>
          <w:rFonts w:eastAsia="Calibri"/>
          <w:lang w:eastAsia="en-US"/>
        </w:rPr>
        <w:t>18</w:t>
      </w:r>
      <w:r>
        <w:rPr>
          <w:rFonts w:eastAsia="Calibri"/>
          <w:lang w:eastAsia="en-US"/>
        </w:rPr>
        <w:t>)</w:t>
      </w:r>
      <w:r w:rsidRPr="003B469A">
        <w:rPr>
          <w:rFonts w:eastAsia="Calibri"/>
          <w:lang w:eastAsia="en-US"/>
        </w:rPr>
        <w:t xml:space="preserve"> порядок принятия обеспечительных мер;</w:t>
      </w:r>
    </w:p>
    <w:p w:rsidR="00AC0099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19)</w:t>
      </w:r>
      <w:r w:rsidRPr="003B469A">
        <w:rPr>
          <w:rFonts w:eastAsia="Calibri"/>
          <w:lang w:eastAsia="en-US"/>
        </w:rPr>
        <w:t xml:space="preserve"> порядок представления сведений об отсутствии задолженности.</w:t>
      </w:r>
    </w:p>
    <w:p w:rsidR="00AC0099" w:rsidRPr="00804535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20) </w:t>
      </w:r>
      <w:r w:rsidRPr="00804535">
        <w:rPr>
          <w:rFonts w:eastAsia="Calibri"/>
          <w:lang w:eastAsia="en-US"/>
        </w:rPr>
        <w:t>зарубежный опыт налогового администрирования;</w:t>
      </w:r>
    </w:p>
    <w:p w:rsidR="00AC0099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21) </w:t>
      </w:r>
      <w:r w:rsidRPr="00804535">
        <w:rPr>
          <w:rFonts w:eastAsia="Calibri"/>
          <w:lang w:eastAsia="en-US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6.5. Наличие функциональных знаний:</w:t>
      </w:r>
    </w:p>
    <w:p w:rsidR="00AC0099" w:rsidRPr="00FE42F0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AC0099" w:rsidRPr="00FE42F0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AC0099" w:rsidRPr="00FE42F0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AC0099" w:rsidRPr="00FE42F0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AC0099" w:rsidRPr="00FE42F0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AC0099" w:rsidRPr="00FE42F0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6) ограничения при проведении проверочных процедур;</w:t>
      </w:r>
    </w:p>
    <w:p w:rsidR="00AC0099" w:rsidRPr="00FE42F0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7) меры, принимаемые по результатам проверки;</w:t>
      </w:r>
    </w:p>
    <w:p w:rsidR="00AC0099" w:rsidRPr="00FE42F0" w:rsidRDefault="00AC0099" w:rsidP="00AC0099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8) плановые (рейдовые) осмотры;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6.6. Наличие базовых умений: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5" w:history="1"/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6) использование опыта и мнения коллег;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8) управление электронной почтой; 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AC0099" w:rsidRPr="00FE42F0" w:rsidRDefault="00AC0099" w:rsidP="00AC0099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10) умение мыслить системно (стратегически);</w:t>
      </w:r>
    </w:p>
    <w:p w:rsidR="00AC0099" w:rsidRPr="00FE42F0" w:rsidRDefault="00AC0099" w:rsidP="00AC0099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AC0099" w:rsidRPr="00FE42F0" w:rsidRDefault="00AC0099" w:rsidP="00AC0099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12) коммуникативные умения;</w:t>
      </w:r>
    </w:p>
    <w:p w:rsidR="00AC0099" w:rsidRPr="00FE42F0" w:rsidRDefault="00AC0099" w:rsidP="00AC0099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lastRenderedPageBreak/>
        <w:t>13) умение управлять изменениями.</w:t>
      </w:r>
    </w:p>
    <w:p w:rsidR="00AC0099" w:rsidRPr="00FE42F0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6.7. Наличие профессиональных умений:</w:t>
      </w:r>
    </w:p>
    <w:p w:rsidR="00AC0099" w:rsidRPr="00FE42F0" w:rsidRDefault="00AC0099" w:rsidP="00AC0099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 xml:space="preserve">1) осуществление налогового мониторинга и анализа показателей поступления </w:t>
      </w:r>
      <w:proofErr w:type="spellStart"/>
      <w:r w:rsidRPr="00FE42F0">
        <w:rPr>
          <w:lang w:eastAsia="zh-CN" w:bidi="en-US"/>
        </w:rPr>
        <w:t>администрируемых</w:t>
      </w:r>
      <w:proofErr w:type="spellEnd"/>
      <w:r w:rsidRPr="00FE42F0">
        <w:rPr>
          <w:lang w:eastAsia="zh-CN" w:bidi="en-US"/>
        </w:rPr>
        <w:t xml:space="preserve"> доходов по секторам экономики и видам экономической деятельности в увязке с показателями их развития;</w:t>
      </w:r>
    </w:p>
    <w:p w:rsidR="00AC0099" w:rsidRPr="00FE42F0" w:rsidRDefault="00AC0099" w:rsidP="00AC0099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2) анализ и уточнение среднеотраслевых индикаторов, характеризующих эффективный уровень уплаты налогов налогоплательщиками;</w:t>
      </w:r>
    </w:p>
    <w:p w:rsidR="00AC0099" w:rsidRPr="00FE42F0" w:rsidRDefault="00AC0099" w:rsidP="00AC0099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4) практика применения законодательства Российской Федерации о налогах и сборах;</w:t>
      </w:r>
    </w:p>
    <w:p w:rsidR="00AC0099" w:rsidRPr="00FE42F0" w:rsidRDefault="00AC0099" w:rsidP="00AC0099">
      <w:pPr>
        <w:autoSpaceDE w:val="0"/>
        <w:autoSpaceDN w:val="0"/>
        <w:adjustRightInd w:val="0"/>
        <w:ind w:firstLine="567"/>
        <w:jc w:val="both"/>
        <w:rPr>
          <w:lang w:eastAsia="zh-CN" w:bidi="en-US"/>
        </w:rPr>
      </w:pPr>
      <w:r w:rsidRPr="00FE42F0">
        <w:rPr>
          <w:lang w:eastAsia="zh-CN" w:bidi="en-US"/>
        </w:rPr>
        <w:t>5)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C0099" w:rsidRPr="00FE42F0" w:rsidRDefault="00AC0099" w:rsidP="00AC0099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6) </w:t>
      </w:r>
      <w:r w:rsidRPr="003B469A">
        <w:rPr>
          <w:rFonts w:eastAsia="Calibri"/>
          <w:lang w:eastAsia="en-US"/>
        </w:rPr>
        <w:t>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бюджета.</w:t>
      </w:r>
    </w:p>
    <w:p w:rsidR="00AC0099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7) </w:t>
      </w:r>
      <w:r w:rsidRPr="00804535">
        <w:rPr>
          <w:rFonts w:eastAsia="Calibri"/>
          <w:lang w:eastAsia="en-US"/>
        </w:rPr>
        <w:t xml:space="preserve">анализ факторов, влияющих на динамику показателей налоговой базы и поступлений </w:t>
      </w:r>
      <w:proofErr w:type="spellStart"/>
      <w:r w:rsidRPr="00804535">
        <w:rPr>
          <w:rFonts w:eastAsia="Calibri"/>
          <w:lang w:eastAsia="en-US"/>
        </w:rPr>
        <w:t>администрируемых</w:t>
      </w:r>
      <w:proofErr w:type="spellEnd"/>
      <w:r w:rsidRPr="00804535">
        <w:rPr>
          <w:rFonts w:eastAsia="Calibri"/>
          <w:lang w:eastAsia="en-US"/>
        </w:rPr>
        <w:t xml:space="preserve"> доходов.</w:t>
      </w:r>
    </w:p>
    <w:p w:rsidR="00AC0099" w:rsidRDefault="00AC0099" w:rsidP="00AC0099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AC0099" w:rsidRPr="00FE42F0" w:rsidRDefault="00AC0099" w:rsidP="00AC0099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6.8. Наличие функциональных умений</w:t>
      </w:r>
      <w:hyperlink r:id="rId6" w:history="1"/>
      <w:r w:rsidRPr="00FE42F0">
        <w:rPr>
          <w:rFonts w:eastAsia="Calibri"/>
          <w:lang w:eastAsia="en-US"/>
        </w:rPr>
        <w:t>:</w:t>
      </w:r>
    </w:p>
    <w:p w:rsidR="00AC0099" w:rsidRPr="00FE42F0" w:rsidRDefault="00AC0099" w:rsidP="00AC0099">
      <w:pPr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1) подготовка аналитических, информационных и других материалов;</w:t>
      </w:r>
    </w:p>
    <w:p w:rsidR="00AC0099" w:rsidRPr="00FE42F0" w:rsidRDefault="00AC0099" w:rsidP="00AC0099">
      <w:pPr>
        <w:ind w:firstLine="567"/>
        <w:contextualSpacing/>
        <w:jc w:val="both"/>
        <w:rPr>
          <w:lang w:eastAsia="zh-CN" w:bidi="en-US"/>
        </w:rPr>
      </w:pPr>
      <w:r w:rsidRPr="00FE42F0">
        <w:rPr>
          <w:lang w:eastAsia="zh-CN" w:bidi="en-US"/>
        </w:rPr>
        <w:t>2) организация и проведение мониторинга применения законодательства;</w:t>
      </w:r>
    </w:p>
    <w:p w:rsidR="00AC0099" w:rsidRPr="00FE42F0" w:rsidRDefault="00AC0099" w:rsidP="00AC0099">
      <w:pPr>
        <w:ind w:firstLine="567"/>
        <w:contextualSpacing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C0099" w:rsidRPr="00FE42F0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A56C8">
          <w:rPr>
            <w:rFonts w:eastAsia="Calibri"/>
            <w:lang w:eastAsia="en-US"/>
          </w:rPr>
          <w:t>статьями 14</w:t>
        </w:r>
      </w:hyperlink>
      <w:r w:rsidRPr="00DA56C8">
        <w:rPr>
          <w:rFonts w:eastAsia="Calibri"/>
          <w:lang w:eastAsia="en-US"/>
        </w:rPr>
        <w:t xml:space="preserve">, </w:t>
      </w:r>
      <w:hyperlink r:id="rId8" w:history="1">
        <w:r w:rsidRPr="00DA56C8">
          <w:rPr>
            <w:rFonts w:eastAsia="Calibri"/>
            <w:lang w:eastAsia="en-US"/>
          </w:rPr>
          <w:t>15</w:t>
        </w:r>
      </w:hyperlink>
      <w:r w:rsidRPr="00DA56C8">
        <w:rPr>
          <w:rFonts w:eastAsia="Calibri"/>
          <w:lang w:eastAsia="en-US"/>
        </w:rPr>
        <w:t xml:space="preserve">, </w:t>
      </w:r>
      <w:hyperlink r:id="rId9" w:history="1">
        <w:r w:rsidRPr="00DA56C8">
          <w:rPr>
            <w:rFonts w:eastAsia="Calibri"/>
            <w:lang w:eastAsia="en-US"/>
          </w:rPr>
          <w:t>17</w:t>
        </w:r>
      </w:hyperlink>
      <w:r w:rsidRPr="00DA56C8">
        <w:rPr>
          <w:rFonts w:eastAsia="Calibri"/>
          <w:lang w:eastAsia="en-US"/>
        </w:rPr>
        <w:t xml:space="preserve">, </w:t>
      </w:r>
      <w:hyperlink r:id="rId10" w:history="1">
        <w:r w:rsidRPr="00DA56C8">
          <w:rPr>
            <w:rFonts w:eastAsia="Calibri"/>
            <w:lang w:eastAsia="en-US"/>
          </w:rPr>
          <w:t>18</w:t>
        </w:r>
      </w:hyperlink>
      <w:r w:rsidRPr="00DA56C8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C0099" w:rsidRPr="00DA56C8" w:rsidRDefault="00AC0099" w:rsidP="00AC009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8. В целях реализации задач и функций, возложенных на отдел информационно-аналитической работы, Старший государственный налоговый инспектор обязан:</w:t>
      </w:r>
    </w:p>
    <w:p w:rsidR="00AC0099" w:rsidRPr="00DA56C8" w:rsidRDefault="00AC0099" w:rsidP="00AC0099">
      <w:pPr>
        <w:ind w:firstLine="540"/>
        <w:jc w:val="both"/>
      </w:pPr>
      <w:proofErr w:type="gramStart"/>
      <w:r w:rsidRPr="00DA56C8"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A56C8">
          <w:t>2002 г</w:t>
        </w:r>
      </w:smartTag>
      <w:r w:rsidRPr="00DA56C8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DA56C8">
        <w:t xml:space="preserve"> закона от 25.12.2008 № 273-ФЗ «О противодействии коррупции».</w:t>
      </w:r>
    </w:p>
    <w:p w:rsidR="00AC0099" w:rsidRPr="00DA56C8" w:rsidRDefault="00AC0099" w:rsidP="00AC0099">
      <w:pPr>
        <w:ind w:firstLine="540"/>
        <w:jc w:val="both"/>
        <w:rPr>
          <w:i/>
        </w:rPr>
      </w:pPr>
      <w:r w:rsidRPr="00DA56C8">
        <w:t>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</w:t>
      </w:r>
      <w:r w:rsidRPr="00DA56C8">
        <w:lastRenderedPageBreak/>
        <w:t>ограниченного доступа (конфиденциального характера, в том числе налоговую тайну, персональные данные).</w:t>
      </w:r>
    </w:p>
    <w:p w:rsidR="00AC0099" w:rsidRPr="00DA56C8" w:rsidRDefault="00AC0099" w:rsidP="00AC0099">
      <w:pPr>
        <w:widowControl w:val="0"/>
        <w:autoSpaceDE w:val="0"/>
        <w:autoSpaceDN w:val="0"/>
        <w:adjustRightInd w:val="0"/>
        <w:ind w:firstLine="540"/>
        <w:jc w:val="both"/>
        <w:rPr>
          <w:lang/>
        </w:rPr>
      </w:pPr>
      <w:r w:rsidRPr="00DA56C8">
        <w:rPr>
          <w:lang/>
        </w:rPr>
        <w:t xml:space="preserve">проводить мониторинг и подготавливать аналитический материал о начислениях и поступлениях </w:t>
      </w:r>
      <w:proofErr w:type="spellStart"/>
      <w:r w:rsidRPr="00DA56C8">
        <w:rPr>
          <w:lang/>
        </w:rPr>
        <w:t>администрируемых</w:t>
      </w:r>
      <w:proofErr w:type="spellEnd"/>
      <w:r w:rsidRPr="00DA56C8">
        <w:rPr>
          <w:lang/>
        </w:rPr>
        <w:t xml:space="preserve"> ФНС России доходов по округу в целом и по субъектам Российской Федерации Дальневосточного федерального округа, во взаимосвязи с макроэкономическими показателями развития субъектов Российской Федерации, показателями макроэкономики по основным секторам экономики и видам деятельности, с учетом изменений законодательства, экономической ситуации в регионе и других факторов, оказывающих влияние на формирование доходной базы консолидированного бюджета Российской Федерации и федерального бюджета; </w:t>
      </w:r>
    </w:p>
    <w:p w:rsidR="00AC0099" w:rsidRPr="00DA56C8" w:rsidRDefault="00AC0099" w:rsidP="00AC0099">
      <w:pPr>
        <w:shd w:val="clear" w:color="auto" w:fill="FFFFFF"/>
        <w:ind w:firstLine="540"/>
        <w:jc w:val="both"/>
      </w:pPr>
      <w:r w:rsidRPr="00DA56C8">
        <w:t xml:space="preserve">проводить мониторинг и подготавливать аналитический материал о задолженности по налогам и сборам в бюджетную систему Российской Федерации в целом по округу и субъектам Российской Федерации Дальневосточного федерального округа в увязке с социально-экономическим положением регионов, принимаемыми мерами по совершенствованию законодательства о налогах и сборах и налогового администрирования; </w:t>
      </w:r>
    </w:p>
    <w:p w:rsidR="00AC0099" w:rsidRPr="00DA56C8" w:rsidRDefault="00AC0099" w:rsidP="00AC0099">
      <w:pPr>
        <w:ind w:firstLine="540"/>
        <w:jc w:val="both"/>
      </w:pPr>
      <w:r w:rsidRPr="00DA56C8">
        <w:t>проводить мониторинг и подготавливать аналитический материал о результатах контрольной работы налоговых органов в целом по округу и по субъектам Российской Федерации Дальневосточного федерального округа;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проводить мониторинг и подготавливать аналитический материал о результатах взаимодействия Инспекции, налоговых органов по субъектам Российской Федерации Дальневосточного федерального округа с таможенными органами и органами </w:t>
      </w:r>
      <w:proofErr w:type="spellStart"/>
      <w:r w:rsidRPr="00DA56C8">
        <w:t>Росфинмониторинга</w:t>
      </w:r>
      <w:proofErr w:type="spellEnd"/>
      <w:r w:rsidRPr="00DA56C8">
        <w:t>;</w:t>
      </w:r>
    </w:p>
    <w:p w:rsidR="00AC0099" w:rsidRPr="00DA56C8" w:rsidRDefault="00AC0099" w:rsidP="00AC0099">
      <w:pPr>
        <w:ind w:firstLine="540"/>
        <w:jc w:val="both"/>
      </w:pPr>
      <w:r w:rsidRPr="00DA56C8">
        <w:t>проводить анализ эффективности налогового администрирования, критериев оценки работы управлений ФНС России по субъектам Российской Федерации, входящим в состав Дальневосточного федерального округа, вносить предложения по результатам проведенного анализа;</w:t>
      </w:r>
    </w:p>
    <w:p w:rsidR="00AC0099" w:rsidRPr="00DA56C8" w:rsidRDefault="00AC0099" w:rsidP="00AC0099">
      <w:pPr>
        <w:ind w:firstLine="540"/>
        <w:jc w:val="both"/>
      </w:pPr>
      <w:r w:rsidRPr="00DA56C8">
        <w:t>взаимодействовать с ФНС России, управлениями ФНС России по субъектам Российской федерации, входящим в состав Дальневосточного федерального округа по вопросам, отнесенным к компетенции Отдела и в рамках должностных обязанностей;</w:t>
      </w:r>
    </w:p>
    <w:p w:rsidR="00AC0099" w:rsidRPr="00DA56C8" w:rsidRDefault="00AC0099" w:rsidP="00AC0099">
      <w:pPr>
        <w:ind w:firstLine="540"/>
        <w:jc w:val="both"/>
      </w:pPr>
      <w:r w:rsidRPr="00DA56C8">
        <w:t>взаимодействовать с таможенными органами Дальневосточного федерального округа для решения задач взаимодействия Инспекции и Дальневосточного таможенного Управления ФТС России (далее – ДВТУ), в т.ч. в рамках реализации задач Координационного Совета ФНС России и ФТС России, Инспекции и ДВТУ;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взаимодействовать </w:t>
      </w:r>
      <w:proofErr w:type="gramStart"/>
      <w:r w:rsidRPr="00DA56C8">
        <w:t>с</w:t>
      </w:r>
      <w:proofErr w:type="gramEnd"/>
      <w:r w:rsidRPr="00DA56C8">
        <w:t xml:space="preserve"> МРУ </w:t>
      </w:r>
      <w:proofErr w:type="spellStart"/>
      <w:r w:rsidRPr="00DA56C8">
        <w:t>Росфинмониторинга</w:t>
      </w:r>
      <w:proofErr w:type="spellEnd"/>
      <w:r w:rsidRPr="00DA56C8">
        <w:t xml:space="preserve"> </w:t>
      </w:r>
      <w:proofErr w:type="gramStart"/>
      <w:r w:rsidRPr="00DA56C8">
        <w:t>по</w:t>
      </w:r>
      <w:proofErr w:type="gramEnd"/>
      <w:r w:rsidRPr="00DA56C8">
        <w:t xml:space="preserve"> Дальневосточному федеральному округу для решения задач, поставленных перед налоговыми органами округа и Инспекции;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взаимодействовать с территориальными налоговыми органами ФНС России в части направления в налоговые органы сведений, поступающих от ДВТУ, </w:t>
      </w:r>
      <w:proofErr w:type="gramStart"/>
      <w:r w:rsidRPr="00DA56C8">
        <w:t>МРУ</w:t>
      </w:r>
      <w:proofErr w:type="gramEnd"/>
      <w:r w:rsidRPr="00DA56C8">
        <w:t xml:space="preserve"> </w:t>
      </w:r>
      <w:proofErr w:type="spellStart"/>
      <w:r w:rsidRPr="00DA56C8">
        <w:t>Росфинмониторинга</w:t>
      </w:r>
      <w:proofErr w:type="spellEnd"/>
      <w:r w:rsidRPr="00DA56C8">
        <w:t xml:space="preserve"> по Дальневосточному федеральному округу;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взаимодействовать с Межведомственными рабочими группами при аппарате полномочного представителя Президента Российской Федерации в Дальневосточном федеральном округе, </w:t>
      </w:r>
      <w:proofErr w:type="spellStart"/>
      <w:r w:rsidRPr="00DA56C8">
        <w:t>Минвостокразвития</w:t>
      </w:r>
      <w:proofErr w:type="spellEnd"/>
      <w:r w:rsidRPr="00DA56C8">
        <w:t xml:space="preserve"> России, Управления Генеральной прокуратуры Российской Федерации по Дальневосточному федеральному округу и др. по вопросам, отнесенным к компетенции Отдела и в рамках должностных обязанностей;</w:t>
      </w:r>
    </w:p>
    <w:p w:rsidR="00AC0099" w:rsidRPr="00DA56C8" w:rsidRDefault="00AC0099" w:rsidP="00AC0099">
      <w:pPr>
        <w:ind w:firstLine="540"/>
        <w:jc w:val="both"/>
      </w:pPr>
      <w:r w:rsidRPr="00DA56C8">
        <w:t>обеспечивать актуализацию информационного стенда Инспекции;</w:t>
      </w:r>
    </w:p>
    <w:p w:rsidR="00AC0099" w:rsidRPr="00DA56C8" w:rsidRDefault="00AC0099" w:rsidP="00AC0099">
      <w:pPr>
        <w:ind w:firstLine="540"/>
        <w:jc w:val="both"/>
      </w:pPr>
      <w:r w:rsidRPr="00DA56C8">
        <w:t>выполнять поручения начальника Отдела, его заместителя, руководства Инспекции в рамках наделенных полномочий и задач, стоящих перед Отделом;</w:t>
      </w:r>
    </w:p>
    <w:p w:rsidR="00AC0099" w:rsidRPr="00DA56C8" w:rsidRDefault="00AC0099" w:rsidP="00AC0099">
      <w:pPr>
        <w:ind w:firstLine="540"/>
        <w:jc w:val="both"/>
      </w:pPr>
      <w:r w:rsidRPr="00DA56C8">
        <w:t>соблюдать правила внутреннего трудового распорядка;</w:t>
      </w:r>
    </w:p>
    <w:p w:rsidR="00AC0099" w:rsidRPr="00DA56C8" w:rsidRDefault="00AC0099" w:rsidP="00AC0099">
      <w:pPr>
        <w:ind w:firstLine="540"/>
        <w:rPr>
          <w:rFonts w:eastAsia="Calibri"/>
          <w:sz w:val="22"/>
          <w:szCs w:val="22"/>
          <w:lang w:eastAsia="en-US"/>
        </w:rPr>
      </w:pPr>
      <w:r w:rsidRPr="00DA56C8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AC0099" w:rsidRPr="00DA56C8" w:rsidRDefault="00AC0099" w:rsidP="00AC0099">
      <w:pPr>
        <w:ind w:firstLine="540"/>
        <w:jc w:val="both"/>
      </w:pPr>
      <w:r w:rsidRPr="00DA56C8">
        <w:lastRenderedPageBreak/>
        <w:t>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AC0099" w:rsidRPr="00DA56C8" w:rsidRDefault="00AC0099" w:rsidP="00AC0099">
      <w:pPr>
        <w:ind w:firstLine="540"/>
        <w:jc w:val="both"/>
      </w:pPr>
      <w:r w:rsidRPr="00DA56C8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AC0099" w:rsidRPr="00DA56C8" w:rsidRDefault="00AC0099" w:rsidP="00AC0099">
      <w:pPr>
        <w:ind w:firstLine="540"/>
        <w:jc w:val="both"/>
      </w:pPr>
      <w:r w:rsidRPr="00DA56C8">
        <w:t>- соблюдать правила внутреннего трудового распорядка.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- соблюдать ведение в установленном порядке делопроизводства и хранения документов отдела. </w:t>
      </w:r>
    </w:p>
    <w:p w:rsidR="00AC0099" w:rsidRPr="00DA56C8" w:rsidRDefault="00AC0099" w:rsidP="00AC0099">
      <w:pPr>
        <w:ind w:firstLine="540"/>
        <w:rPr>
          <w:rFonts w:eastAsia="Calibri"/>
          <w:sz w:val="22"/>
          <w:szCs w:val="22"/>
          <w:lang w:eastAsia="en-US"/>
        </w:rPr>
      </w:pPr>
      <w:r w:rsidRPr="00DA56C8">
        <w:t xml:space="preserve">- </w:t>
      </w:r>
      <w:r w:rsidRPr="00DA56C8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AC0099" w:rsidRPr="00DA56C8" w:rsidRDefault="00AC0099" w:rsidP="00AC0099">
      <w:pPr>
        <w:ind w:firstLine="540"/>
        <w:jc w:val="both"/>
      </w:pPr>
      <w:r w:rsidRPr="00DA56C8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AC0099" w:rsidRPr="00DA56C8" w:rsidRDefault="00AC0099" w:rsidP="00AC009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AC0099" w:rsidRPr="00DA56C8" w:rsidRDefault="00AC0099" w:rsidP="00AC0099">
      <w:pPr>
        <w:ind w:firstLine="540"/>
        <w:jc w:val="both"/>
      </w:pPr>
      <w:r w:rsidRPr="00DA56C8">
        <w:t>- представлять отдел, инспекцию по вопросам, относящимся к его ведению.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-  докладывать начальнику отдела обо всех выявленных недостатках в пределах своей компетенции. 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AC0099" w:rsidRPr="00DA56C8" w:rsidRDefault="00AC0099" w:rsidP="00AC0099">
      <w:pPr>
        <w:ind w:firstLine="540"/>
        <w:jc w:val="both"/>
      </w:pPr>
      <w:r w:rsidRPr="00DA56C8">
        <w:t>- на пенсионное обеспечение с учетом стажа государственной службы.</w:t>
      </w:r>
    </w:p>
    <w:p w:rsidR="00AC0099" w:rsidRPr="00DA56C8" w:rsidRDefault="00AC0099" w:rsidP="00AC0099">
      <w:pPr>
        <w:ind w:firstLine="540"/>
        <w:jc w:val="both"/>
      </w:pPr>
      <w:r w:rsidRPr="00DA56C8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AC0099" w:rsidRPr="00DA56C8" w:rsidRDefault="00AC0099" w:rsidP="00AC0099">
      <w:pPr>
        <w:ind w:firstLine="540"/>
        <w:jc w:val="both"/>
      </w:pPr>
      <w:r w:rsidRPr="00DA56C8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AC0099" w:rsidRPr="00DA56C8" w:rsidRDefault="00AC0099" w:rsidP="00AC0099">
      <w:pPr>
        <w:ind w:firstLine="540"/>
        <w:jc w:val="both"/>
      </w:pPr>
      <w:r w:rsidRPr="00DA56C8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AC0099" w:rsidRPr="00DA56C8" w:rsidRDefault="00AC0099" w:rsidP="00AC0099">
      <w:pPr>
        <w:numPr>
          <w:ilvl w:val="12"/>
          <w:numId w:val="0"/>
        </w:numPr>
        <w:ind w:firstLine="540"/>
        <w:jc w:val="both"/>
      </w:pPr>
      <w:r w:rsidRPr="00DA56C8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DA56C8">
        <w:t>должностных обязанностей (в том числе доступ к Федеральным информационным ресурсам и сервисам).</w:t>
      </w:r>
    </w:p>
    <w:p w:rsidR="00AC0099" w:rsidRPr="00DA56C8" w:rsidRDefault="00AC0099" w:rsidP="00AC0099">
      <w:pPr>
        <w:numPr>
          <w:ilvl w:val="12"/>
          <w:numId w:val="0"/>
        </w:numPr>
        <w:ind w:firstLine="540"/>
        <w:jc w:val="both"/>
      </w:pPr>
      <w:r w:rsidRPr="00DA56C8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AC0099" w:rsidRPr="00DA56C8" w:rsidRDefault="00AC0099" w:rsidP="00AC009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10. </w:t>
      </w:r>
      <w:proofErr w:type="gramStart"/>
      <w:r w:rsidRPr="00DA56C8">
        <w:rPr>
          <w:rFonts w:eastAsia="Calibri"/>
          <w:lang w:eastAsia="en-US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AC0099" w:rsidRPr="00DA56C8" w:rsidRDefault="00AC0099" w:rsidP="00AC009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lastRenderedPageBreak/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IV. Перечень вопросов, по которым старший государственный налоговый инспектор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управленческие и иные решения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определенным настоящим должностным регламентом;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в пределах функциональной компетенции отдела;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</w:pPr>
      <w:proofErr w:type="gramStart"/>
      <w:r w:rsidRPr="00DA56C8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  <w:proofErr w:type="gramEnd"/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</w:pPr>
      <w:proofErr w:type="gramStart"/>
      <w:r w:rsidRPr="00DA56C8">
        <w:t>принятии</w:t>
      </w:r>
      <w:proofErr w:type="gramEnd"/>
      <w:r w:rsidRPr="00DA56C8"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</w:pPr>
      <w:r w:rsidRPr="00DA56C8">
        <w:t>отказа в согласовании, приеме документов, оформленных ненадлежащим образом;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</w:pPr>
      <w:r w:rsidRPr="00DA56C8">
        <w:t>информирования начальника отдела для принятия им соответствующего решения;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</w:pPr>
      <w:r w:rsidRPr="00DA56C8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</w:pPr>
      <w:r w:rsidRPr="00DA56C8">
        <w:t>положений об Отделе;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</w:pPr>
      <w:r w:rsidRPr="00DA56C8">
        <w:t>графика отпусков гражданских служащих отдела;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DA56C8">
        <w:t>иных актов по поручению непосредственного руководителя и руководства инспекции</w:t>
      </w:r>
      <w:r w:rsidRPr="00DA56C8">
        <w:rPr>
          <w:rFonts w:eastAsia="Calibri"/>
          <w:b/>
          <w:bCs/>
          <w:lang w:eastAsia="en-US"/>
        </w:rPr>
        <w:t xml:space="preserve"> 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V. Перечень вопросов, по которым старший государственный налоговый инспектор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 xml:space="preserve">вправе или </w:t>
      </w:r>
      <w:proofErr w:type="gramStart"/>
      <w:r w:rsidRPr="00DA56C8">
        <w:rPr>
          <w:rFonts w:eastAsia="Calibri"/>
          <w:b/>
          <w:bCs/>
          <w:lang w:eastAsia="en-US"/>
        </w:rPr>
        <w:t>обязан</w:t>
      </w:r>
      <w:proofErr w:type="gramEnd"/>
      <w:r w:rsidRPr="00DA56C8">
        <w:rPr>
          <w:rFonts w:eastAsia="Calibri"/>
          <w:b/>
          <w:bCs/>
          <w:lang w:eastAsia="en-US"/>
        </w:rPr>
        <w:t xml:space="preserve"> участвовать при подготовке проектов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управленческих и иных решений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</w:pPr>
      <w:r w:rsidRPr="00DA56C8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C0099" w:rsidRPr="00DA56C8" w:rsidRDefault="00AC0099" w:rsidP="00AC0099">
      <w:pPr>
        <w:ind w:firstLine="540"/>
        <w:jc w:val="both"/>
      </w:pPr>
      <w:r w:rsidRPr="00DA56C8">
        <w:t>положений об Отделе;</w:t>
      </w:r>
    </w:p>
    <w:p w:rsidR="00AC0099" w:rsidRPr="00DA56C8" w:rsidRDefault="00AC0099" w:rsidP="00AC0099">
      <w:pPr>
        <w:ind w:firstLine="540"/>
        <w:jc w:val="both"/>
      </w:pPr>
      <w:r w:rsidRPr="00DA56C8">
        <w:t>графика отпусков гражданских служащих отдела;</w:t>
      </w:r>
    </w:p>
    <w:p w:rsidR="00AC0099" w:rsidRPr="00DA56C8" w:rsidRDefault="00AC0099" w:rsidP="00AC0099">
      <w:pPr>
        <w:ind w:firstLine="540"/>
        <w:jc w:val="both"/>
      </w:pPr>
      <w:r w:rsidRPr="00DA56C8">
        <w:t>справок и актов проверок;</w:t>
      </w:r>
    </w:p>
    <w:p w:rsidR="00AC0099" w:rsidRPr="00DA56C8" w:rsidRDefault="00AC0099" w:rsidP="00AC0099">
      <w:pPr>
        <w:ind w:firstLine="540"/>
        <w:jc w:val="both"/>
      </w:pPr>
      <w:r w:rsidRPr="00DA56C8">
        <w:t>иных актов по поручению непосредственного руководителя и руководства инспекции.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и принятия данных решений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17. </w:t>
      </w:r>
      <w:proofErr w:type="gramStart"/>
      <w:r w:rsidRPr="00DA56C8">
        <w:rPr>
          <w:rFonts w:eastAsia="Calibri"/>
          <w:lang w:eastAsia="en-US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DA56C8">
          <w:rPr>
            <w:rFonts w:eastAsia="Calibri"/>
            <w:lang w:eastAsia="en-US"/>
          </w:rPr>
          <w:t>принципов</w:t>
        </w:r>
      </w:hyperlink>
      <w:r w:rsidRPr="00DA56C8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DA56C8">
        <w:rPr>
          <w:rFonts w:eastAsia="Calibri"/>
          <w:lang w:eastAsia="en-US"/>
        </w:rPr>
        <w:t xml:space="preserve"> </w:t>
      </w:r>
      <w:hyperlink r:id="rId12" w:history="1">
        <w:r w:rsidRPr="00DA56C8">
          <w:rPr>
            <w:rFonts w:eastAsia="Calibri"/>
            <w:lang w:eastAsia="en-US"/>
          </w:rPr>
          <w:t>статьей 18</w:t>
        </w:r>
      </w:hyperlink>
      <w:r w:rsidRPr="00DA56C8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Федеральной налоговой службы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18. Старший государственный налоговый инспектор государственных услуг не оказывает.</w:t>
      </w:r>
    </w:p>
    <w:p w:rsidR="00AC0099" w:rsidRPr="00DA56C8" w:rsidRDefault="00AC0099" w:rsidP="00AC009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AC0099" w:rsidRPr="00DA56C8" w:rsidRDefault="00AC0099" w:rsidP="00AC009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AC0099" w:rsidRPr="00DA56C8" w:rsidRDefault="00AC0099" w:rsidP="00AC00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0099" w:rsidRPr="00DA56C8" w:rsidRDefault="00AC0099" w:rsidP="00AC0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AC0099" w:rsidRPr="00DA56C8" w:rsidRDefault="00AC0099" w:rsidP="00AC0099"/>
    <w:p w:rsidR="00AC0099" w:rsidRPr="00DA56C8" w:rsidRDefault="00AC0099" w:rsidP="00AC0099"/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C0099"/>
    <w:rsid w:val="008A78FD"/>
    <w:rsid w:val="00AC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D7FQ3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A0E3277F5C0716A96EEC2FA3ACC47D2F7F09E9C52C9F7DC54BE705607695010BBEEF7FEA03EBFF7FQ2G" TargetMode="Externa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A0E3277F5C0716A96EF020A4D6912E207C0AE7C7239F7DC54BE705607695010BBEEF7FEA03EBFC7FQ7G" TargetMode="External"/><Relationship Id="rId11" Type="http://schemas.openxmlformats.org/officeDocument/2006/relationships/hyperlink" Target="consultantplus://offline/ref=C0A0E3277F5C0716A96EEC2FA3ACC47D257708E1C82FC277CD12EB076779CA160CF7E37EEA03E97FQ6G" TargetMode="External"/><Relationship Id="rId5" Type="http://schemas.openxmlformats.org/officeDocument/2006/relationships/hyperlink" Target="consultantplus://offline/ref=C0A0E3277F5C0716A96EF020A4D6912E207C0AE7C7239F7DC54BE705607695010BBEEF7FEA03EBFC7FQ5G" TargetMode="External"/><Relationship Id="rId10" Type="http://schemas.openxmlformats.org/officeDocument/2006/relationships/hyperlink" Target="consultantplus://offline/ref=C0A0E3277F5C0716A96EEC2FA3ACC47D2F7F09E9C52C9F7DC54BE705607695010BBEEF7FEA03EBF87FQ9G" TargetMode="External"/><Relationship Id="rId4" Type="http://schemas.openxmlformats.org/officeDocument/2006/relationships/hyperlink" Target="consultantplus://offline/ref=0F06340E97405B98F3350C41B02AB3483931B5159CF70949C025D1q0h1E" TargetMode="External"/><Relationship Id="rId9" Type="http://schemas.openxmlformats.org/officeDocument/2006/relationships/hyperlink" Target="consultantplus://offline/ref=C0A0E3277F5C0716A96EEC2FA3ACC47D2F7F09E9C52C9F7DC54BE705607695010BBEEF7FEA03EBFA7FQ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4614</Words>
  <Characters>26300</Characters>
  <Application>Microsoft Office Word</Application>
  <DocSecurity>0</DocSecurity>
  <Lines>219</Lines>
  <Paragraphs>61</Paragraphs>
  <ScaleCrop>false</ScaleCrop>
  <Company>FNS</Company>
  <LinksUpToDate>false</LinksUpToDate>
  <CharactersWithSpaces>30853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2020-12-23T05:54:00Z</dcterms:created>
  <dcterms:modified xsi:type="dcterms:W3CDTF">2020-12-23T05:55:00Z</dcterms:modified>
</cp:coreProperties>
</file>